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2F" w:rsidRDefault="00FD44BE" w:rsidP="00AB59CA">
      <w:pPr>
        <w:jc w:val="center"/>
      </w:pPr>
      <w:r>
        <w:t>Полоса препятствий 2 недели.</w:t>
      </w:r>
    </w:p>
    <w:p w:rsidR="00FD44BE" w:rsidRDefault="00FD44BE" w:rsidP="00AB59CA">
      <w:pPr>
        <w:jc w:val="center"/>
      </w:pPr>
      <w:r>
        <w:t>Требование к роботу.</w:t>
      </w:r>
    </w:p>
    <w:p w:rsidR="00FD44BE" w:rsidRDefault="00FD44BE">
      <w:r>
        <w:t>Робот не должен на старте превышать размеры 25х25 см. Высота робота не ограничена. Робот должен быть полностью автономным. Участник не может вносить корректировки в программу или конструкцию в момент попытки</w:t>
      </w:r>
      <w:r w:rsidR="00AB59CA">
        <w:t xml:space="preserve">. </w:t>
      </w:r>
    </w:p>
    <w:p w:rsidR="00AB59CA" w:rsidRDefault="00AB59CA" w:rsidP="00AB59CA">
      <w:pPr>
        <w:jc w:val="center"/>
      </w:pPr>
      <w:r>
        <w:t>Задание.</w:t>
      </w:r>
    </w:p>
    <w:p w:rsidR="00FD44BE" w:rsidRDefault="00FD44BE">
      <w:r>
        <w:t>Робот начинает движение в одном из стартовых квадратов на выбор участника и долже</w:t>
      </w:r>
      <w:r w:rsidR="006A5A2B">
        <w:t xml:space="preserve">н выполнить задачи на полигоне. На попытку отводится 3 минуты. Участник в праве запуститься 2 раза – по одному разу на зелёном и на синем квадратах. </w:t>
      </w:r>
      <w:r w:rsidR="007C0AC7">
        <w:t xml:space="preserve"> Судья имеет право менять расположение банок после старта попытки. </w:t>
      </w:r>
    </w:p>
    <w:p w:rsidR="006A5A2B" w:rsidRDefault="006A5A2B" w:rsidP="00FD44BE">
      <w:pPr>
        <w:pStyle w:val="a3"/>
        <w:numPr>
          <w:ilvl w:val="0"/>
          <w:numId w:val="1"/>
        </w:numPr>
      </w:pPr>
      <w:r>
        <w:rPr>
          <w:b/>
        </w:rPr>
        <w:t>Инверсная линия (+15).</w:t>
      </w:r>
      <w:r>
        <w:t xml:space="preserve"> Полностью проехать инверсный участок, не сбившись с линии.</w:t>
      </w:r>
    </w:p>
    <w:p w:rsidR="006A5A2B" w:rsidRDefault="00F955C9" w:rsidP="00FD44BE">
      <w:pPr>
        <w:pStyle w:val="a3"/>
        <w:numPr>
          <w:ilvl w:val="0"/>
          <w:numId w:val="1"/>
        </w:numPr>
      </w:pPr>
      <w:r>
        <w:rPr>
          <w:b/>
        </w:rPr>
        <w:t>Лежачие полицейские</w:t>
      </w:r>
      <w:r w:rsidR="006A5A2B">
        <w:rPr>
          <w:b/>
        </w:rPr>
        <w:t xml:space="preserve"> (+10).</w:t>
      </w:r>
      <w:r w:rsidR="006A5A2B">
        <w:t xml:space="preserve"> Преодолеть участок с лежачими полицейскими, не сбившись с линии. </w:t>
      </w:r>
    </w:p>
    <w:p w:rsidR="006A5A2B" w:rsidRDefault="006A5A2B" w:rsidP="00FD44BE">
      <w:pPr>
        <w:pStyle w:val="a3"/>
        <w:numPr>
          <w:ilvl w:val="0"/>
          <w:numId w:val="1"/>
        </w:numPr>
      </w:pPr>
      <w:r>
        <w:rPr>
          <w:b/>
        </w:rPr>
        <w:t>Коридор (+20).</w:t>
      </w:r>
      <w:r>
        <w:t xml:space="preserve">  Проехать сквозь коридор, не задев стены. </w:t>
      </w:r>
    </w:p>
    <w:p w:rsidR="006A5A2B" w:rsidRDefault="006A5A2B" w:rsidP="006A5A2B">
      <w:pPr>
        <w:pStyle w:val="a3"/>
        <w:numPr>
          <w:ilvl w:val="0"/>
          <w:numId w:val="1"/>
        </w:numPr>
      </w:pPr>
      <w:r>
        <w:rPr>
          <w:b/>
        </w:rPr>
        <w:t>Задание «ключ» (+</w:t>
      </w:r>
      <w:r w:rsidR="00F955C9">
        <w:rPr>
          <w:b/>
        </w:rPr>
        <w:t>6</w:t>
      </w:r>
      <w:r>
        <w:rPr>
          <w:b/>
        </w:rPr>
        <w:t>0).</w:t>
      </w:r>
      <w:r>
        <w:t xml:space="preserve"> Расставить 2 желтые банки напротив белых.</w:t>
      </w:r>
    </w:p>
    <w:p w:rsidR="007C0AC7" w:rsidRDefault="007C0AC7" w:rsidP="006A5A2B">
      <w:pPr>
        <w:pStyle w:val="a3"/>
        <w:numPr>
          <w:ilvl w:val="0"/>
          <w:numId w:val="1"/>
        </w:numPr>
      </w:pPr>
      <w:r>
        <w:rPr>
          <w:b/>
        </w:rPr>
        <w:t>Проезд пустого участка (+</w:t>
      </w:r>
      <w:r w:rsidR="00F955C9">
        <w:rPr>
          <w:b/>
        </w:rPr>
        <w:t>10</w:t>
      </w:r>
      <w:r>
        <w:rPr>
          <w:b/>
        </w:rPr>
        <w:t>).</w:t>
      </w:r>
      <w:r>
        <w:t xml:space="preserve"> Преодолеть пустой участок, не сбившись с линии.</w:t>
      </w:r>
    </w:p>
    <w:p w:rsidR="00F955C9" w:rsidRDefault="00F955C9" w:rsidP="00F955C9">
      <w:pPr>
        <w:pStyle w:val="a3"/>
        <w:numPr>
          <w:ilvl w:val="0"/>
          <w:numId w:val="1"/>
        </w:numPr>
      </w:pPr>
      <w:r w:rsidRPr="00FD44BE">
        <w:rPr>
          <w:b/>
        </w:rPr>
        <w:t>Возврат белой банки на старт</w:t>
      </w:r>
      <w:r>
        <w:rPr>
          <w:b/>
        </w:rPr>
        <w:t xml:space="preserve"> </w:t>
      </w:r>
      <w:r w:rsidRPr="00FD44BE">
        <w:rPr>
          <w:b/>
        </w:rPr>
        <w:t>(+10)</w:t>
      </w:r>
      <w:r>
        <w:t>. Необходимо доставить в любой стартовый квадрат белую банку, стоящую на линии.</w:t>
      </w:r>
    </w:p>
    <w:p w:rsidR="00F955C9" w:rsidRDefault="00F955C9" w:rsidP="00F955C9">
      <w:pPr>
        <w:pStyle w:val="a3"/>
        <w:numPr>
          <w:ilvl w:val="0"/>
          <w:numId w:val="1"/>
        </w:numPr>
      </w:pPr>
      <w:r>
        <w:rPr>
          <w:b/>
        </w:rPr>
        <w:t>Перестановка банок</w:t>
      </w:r>
      <w:r>
        <w:t xml:space="preserve"> </w:t>
      </w:r>
      <w:r>
        <w:rPr>
          <w:b/>
        </w:rPr>
        <w:t xml:space="preserve">(+10 за каждую банку). </w:t>
      </w:r>
      <w:r>
        <w:t xml:space="preserve"> Робот переставляет банку на противоположный квадрат.</w:t>
      </w:r>
    </w:p>
    <w:p w:rsidR="00F955C9" w:rsidRDefault="00F955C9" w:rsidP="00F955C9">
      <w:pPr>
        <w:pStyle w:val="a3"/>
        <w:numPr>
          <w:ilvl w:val="0"/>
          <w:numId w:val="1"/>
        </w:numPr>
      </w:pPr>
      <w:r>
        <w:rPr>
          <w:b/>
        </w:rPr>
        <w:t>Горка (15).</w:t>
      </w:r>
      <w:r>
        <w:t xml:space="preserve"> Преодолеть горку.</w:t>
      </w:r>
    </w:p>
    <w:p w:rsidR="00F955C9" w:rsidRDefault="00F955C9" w:rsidP="00F955C9">
      <w:pPr>
        <w:pStyle w:val="a3"/>
        <w:numPr>
          <w:ilvl w:val="0"/>
          <w:numId w:val="1"/>
        </w:numPr>
      </w:pPr>
      <w:r>
        <w:rPr>
          <w:b/>
        </w:rPr>
        <w:t>Сложный участок (+</w:t>
      </w:r>
      <w:r w:rsidR="0019554B">
        <w:rPr>
          <w:b/>
        </w:rPr>
        <w:t>15</w:t>
      </w:r>
      <w:bookmarkStart w:id="0" w:name="_GoBack"/>
      <w:bookmarkEnd w:id="0"/>
      <w:r>
        <w:rPr>
          <w:b/>
        </w:rPr>
        <w:t xml:space="preserve">). </w:t>
      </w:r>
      <w:r>
        <w:t>Проехать каждый поворот на 90 градусов, не сбившись с линии.</w:t>
      </w:r>
    </w:p>
    <w:p w:rsidR="00F955C9" w:rsidRDefault="00F955C9" w:rsidP="00F955C9">
      <w:pPr>
        <w:pStyle w:val="a3"/>
        <w:numPr>
          <w:ilvl w:val="0"/>
          <w:numId w:val="1"/>
        </w:numPr>
      </w:pPr>
      <w:r>
        <w:rPr>
          <w:b/>
        </w:rPr>
        <w:t>Зелёная и синяя банка (+15 за каждую).</w:t>
      </w:r>
      <w:r>
        <w:t xml:space="preserve"> Доставить зелёную банку на зелёный старт, доставить синюю банку на синий старт. </w:t>
      </w:r>
    </w:p>
    <w:p w:rsidR="006A5A2B" w:rsidRDefault="006A5A2B" w:rsidP="006A5A2B">
      <w:pPr>
        <w:pStyle w:val="a3"/>
        <w:numPr>
          <w:ilvl w:val="0"/>
          <w:numId w:val="1"/>
        </w:numPr>
      </w:pPr>
      <w:r>
        <w:rPr>
          <w:b/>
        </w:rPr>
        <w:t>Автономное прохождение (+</w:t>
      </w:r>
      <w:r w:rsidR="00F91057">
        <w:rPr>
          <w:b/>
        </w:rPr>
        <w:t>15</w:t>
      </w:r>
      <w:r>
        <w:rPr>
          <w:b/>
        </w:rPr>
        <w:t>).</w:t>
      </w:r>
      <w:r>
        <w:t xml:space="preserve"> Если участник выполнил все задания, не воспользовавшись возможностью запуститься второй раз.</w:t>
      </w:r>
    </w:p>
    <w:p w:rsidR="00F91057" w:rsidRDefault="00AB59CA" w:rsidP="00AB59CA">
      <w:r>
        <w:t>Максимальное количество баллов за попытку – 2</w:t>
      </w:r>
      <w:r w:rsidR="00F91057">
        <w:t>5</w:t>
      </w:r>
      <w:r>
        <w:t>0.</w:t>
      </w:r>
      <w:r w:rsidR="007C0AC7">
        <w:t xml:space="preserve"> Побеждает участник, набравший наибольшее количество баллов в своей лучшей попытке. Если 2 участника набрали одинаковое количество баллов, то побеждает тот участник, чья лучшая п</w:t>
      </w:r>
      <w:r w:rsidR="009637BF">
        <w:t>опытка заняла наименьшее время.</w:t>
      </w:r>
    </w:p>
    <w:p w:rsidR="00AB59CA" w:rsidRDefault="00AB59CA" w:rsidP="00AB59CA">
      <w:pPr>
        <w:jc w:val="center"/>
      </w:pPr>
      <w:r>
        <w:t>Остановка попытки.</w:t>
      </w:r>
    </w:p>
    <w:p w:rsidR="006A5A2B" w:rsidRDefault="006A5A2B" w:rsidP="006A5A2B">
      <w:r>
        <w:t>Попытка останавливается если.</w:t>
      </w:r>
    </w:p>
    <w:p w:rsidR="006A5A2B" w:rsidRDefault="006A5A2B" w:rsidP="006A5A2B">
      <w:r>
        <w:t>- Закончилось отведённое время на попытку.</w:t>
      </w:r>
    </w:p>
    <w:p w:rsidR="006A5A2B" w:rsidRDefault="006A5A2B" w:rsidP="006A5A2B">
      <w:r>
        <w:t>- Робот покинул полигон, то есть любой частью коснулся поверхности вне полигона.</w:t>
      </w:r>
    </w:p>
    <w:p w:rsidR="006A5A2B" w:rsidRDefault="006A5A2B" w:rsidP="006A5A2B">
      <w:r>
        <w:t>- Участник сказал «стоп», объявив этим окончание попытки после второго запуска.</w:t>
      </w:r>
    </w:p>
    <w:p w:rsidR="00AB59CA" w:rsidRDefault="00AB59CA" w:rsidP="006A5A2B">
      <w:r>
        <w:t xml:space="preserve">- Участник коснулся робота или полигона. </w:t>
      </w:r>
    </w:p>
    <w:p w:rsidR="007C0AC7" w:rsidRDefault="00AB59CA" w:rsidP="006A5A2B">
      <w:r>
        <w:t>- Судья обнаружил нарушения со стороны участника.</w:t>
      </w:r>
    </w:p>
    <w:p w:rsidR="007C0AC7" w:rsidRDefault="007C0AC7" w:rsidP="006A5A2B"/>
    <w:p w:rsidR="005515A9" w:rsidRDefault="005515A9">
      <w:r>
        <w:br w:type="page"/>
      </w:r>
    </w:p>
    <w:p w:rsidR="00F955C9" w:rsidRDefault="0019554B" w:rsidP="00F955C9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716.2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Полоса2нед"/>
          </v:shape>
        </w:pict>
      </w:r>
    </w:p>
    <w:p w:rsidR="00F91057" w:rsidRDefault="00F91057"/>
    <w:tbl>
      <w:tblPr>
        <w:tblW w:w="8799" w:type="dxa"/>
        <w:tblInd w:w="-10" w:type="dxa"/>
        <w:tblLook w:val="04A0" w:firstRow="1" w:lastRow="0" w:firstColumn="1" w:lastColumn="0" w:noHBand="0" w:noVBand="1"/>
      </w:tblPr>
      <w:tblGrid>
        <w:gridCol w:w="3135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026229" w:rsidRPr="00026229" w:rsidTr="00026229">
        <w:trPr>
          <w:trHeight w:val="2083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26229" w:rsidRPr="00026229" w:rsidRDefault="00026229" w:rsidP="00026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Номер попытки: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6229" w:rsidRPr="00026229" w:rsidRDefault="00026229" w:rsidP="00026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Названия команд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26229" w:rsidRPr="00026229" w:rsidTr="00026229">
        <w:trPr>
          <w:trHeight w:val="469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Инверсная линия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</w:tr>
      <w:tr w:rsidR="00026229" w:rsidRPr="00026229" w:rsidTr="00026229">
        <w:trPr>
          <w:trHeight w:val="469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Лежачие полицейские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</w:tr>
      <w:tr w:rsidR="00026229" w:rsidRPr="00026229" w:rsidTr="00026229">
        <w:trPr>
          <w:trHeight w:val="469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Синяя банка на старт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</w:tr>
      <w:tr w:rsidR="00026229" w:rsidRPr="00026229" w:rsidTr="00026229">
        <w:trPr>
          <w:trHeight w:val="469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Коридор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20</w:t>
            </w:r>
          </w:p>
        </w:tc>
      </w:tr>
      <w:tr w:rsidR="00026229" w:rsidRPr="00026229" w:rsidTr="00026229">
        <w:trPr>
          <w:trHeight w:val="469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Белая банка на старт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</w:tr>
      <w:tr w:rsidR="00026229" w:rsidRPr="00026229" w:rsidTr="00026229">
        <w:trPr>
          <w:trHeight w:val="469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Перестановка 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</w:tr>
      <w:tr w:rsidR="00026229" w:rsidRPr="00026229" w:rsidTr="00026229">
        <w:trPr>
          <w:trHeight w:val="469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Перестановка 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</w:tr>
      <w:tr w:rsidR="00026229" w:rsidRPr="00026229" w:rsidTr="00026229">
        <w:trPr>
          <w:trHeight w:val="469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Перестановка 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</w:tr>
      <w:tr w:rsidR="00026229" w:rsidRPr="00026229" w:rsidTr="00026229">
        <w:trPr>
          <w:trHeight w:val="469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Перестановка 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</w:tr>
      <w:tr w:rsidR="00026229" w:rsidRPr="00026229" w:rsidTr="00026229">
        <w:trPr>
          <w:trHeight w:val="469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Перестановка 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</w:tr>
      <w:tr w:rsidR="00026229" w:rsidRPr="00026229" w:rsidTr="00026229">
        <w:trPr>
          <w:trHeight w:val="469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Горка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</w:tr>
      <w:tr w:rsidR="00026229" w:rsidRPr="00026229" w:rsidTr="00026229">
        <w:trPr>
          <w:trHeight w:val="469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Сложный участок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</w:tr>
      <w:tr w:rsidR="00026229" w:rsidRPr="00026229" w:rsidTr="00026229">
        <w:trPr>
          <w:trHeight w:val="469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Зелёная банка на старт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</w:tr>
      <w:tr w:rsidR="00026229" w:rsidRPr="00026229" w:rsidTr="00026229">
        <w:trPr>
          <w:trHeight w:val="469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Пропуск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10</w:t>
            </w:r>
          </w:p>
        </w:tc>
      </w:tr>
      <w:tr w:rsidR="00026229" w:rsidRPr="00026229" w:rsidTr="00026229">
        <w:trPr>
          <w:trHeight w:val="469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Ключ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60</w:t>
            </w:r>
          </w:p>
        </w:tc>
      </w:tr>
      <w:tr w:rsidR="00026229" w:rsidRPr="00026229" w:rsidTr="00026229">
        <w:trPr>
          <w:trHeight w:val="469"/>
        </w:trPr>
        <w:tc>
          <w:tcPr>
            <w:tcW w:w="31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Автономное прохождение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15</w:t>
            </w:r>
          </w:p>
        </w:tc>
      </w:tr>
      <w:tr w:rsidR="00026229" w:rsidRPr="00026229" w:rsidTr="00026229">
        <w:trPr>
          <w:trHeight w:val="469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250</w:t>
            </w:r>
          </w:p>
        </w:tc>
      </w:tr>
      <w:tr w:rsidR="00026229" w:rsidRPr="00026229" w:rsidTr="00026229">
        <w:trPr>
          <w:trHeight w:val="469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Время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000000"/>
                <w:lang w:eastAsia="ru-RU"/>
              </w:rPr>
              <w:t>4:00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4:00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4:00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4:00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4:00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4:00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4:00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26229" w:rsidRPr="00026229" w:rsidRDefault="00026229" w:rsidP="000262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D9D9D9"/>
                <w:lang w:eastAsia="ru-RU"/>
              </w:rPr>
            </w:pPr>
            <w:r w:rsidRPr="00026229">
              <w:rPr>
                <w:rFonts w:ascii="Calibri" w:eastAsia="Times New Roman" w:hAnsi="Calibri" w:cs="Calibri"/>
                <w:color w:val="D9D9D9"/>
                <w:lang w:eastAsia="ru-RU"/>
              </w:rPr>
              <w:t>4:00</w:t>
            </w:r>
          </w:p>
        </w:tc>
      </w:tr>
    </w:tbl>
    <w:p w:rsidR="007C0AC7" w:rsidRPr="00F955C9" w:rsidRDefault="007C0AC7" w:rsidP="00F955C9"/>
    <w:sectPr w:rsidR="007C0AC7" w:rsidRPr="00F9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20F9C"/>
    <w:multiLevelType w:val="hybridMultilevel"/>
    <w:tmpl w:val="8C7A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BE"/>
    <w:rsid w:val="00026229"/>
    <w:rsid w:val="0019554B"/>
    <w:rsid w:val="0045097E"/>
    <w:rsid w:val="005515A9"/>
    <w:rsid w:val="006A5A2B"/>
    <w:rsid w:val="007C0AC7"/>
    <w:rsid w:val="00810FD3"/>
    <w:rsid w:val="009637BF"/>
    <w:rsid w:val="00AB59CA"/>
    <w:rsid w:val="00C6402F"/>
    <w:rsid w:val="00D417E0"/>
    <w:rsid w:val="00F91057"/>
    <w:rsid w:val="00F955C9"/>
    <w:rsid w:val="00FD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EA16"/>
  <w15:chartTrackingRefBased/>
  <w15:docId w15:val="{B4D69600-47F2-4BB3-B3C3-2D0A77BF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816B0-A6DC-4EC7-B498-125A66BB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jemie</cp:lastModifiedBy>
  <cp:revision>7</cp:revision>
  <dcterms:created xsi:type="dcterms:W3CDTF">2021-07-01T11:49:00Z</dcterms:created>
  <dcterms:modified xsi:type="dcterms:W3CDTF">2024-07-20T08:26:00Z</dcterms:modified>
</cp:coreProperties>
</file>