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C8731" w14:textId="77777777" w:rsidR="00FB7EC7" w:rsidRPr="00FB7EC7" w:rsidRDefault="00FB7EC7" w:rsidP="00FB7EC7">
      <w:pPr>
        <w:rPr>
          <w:b/>
          <w:sz w:val="40"/>
        </w:rPr>
      </w:pPr>
      <w:r w:rsidRPr="00FB7EC7">
        <w:rPr>
          <w:b/>
          <w:sz w:val="40"/>
        </w:rPr>
        <w:t>Огородники</w:t>
      </w:r>
    </w:p>
    <w:p w14:paraId="75BB2B07" w14:textId="77777777" w:rsidR="00FB7EC7" w:rsidRPr="00FB7EC7" w:rsidRDefault="00FB7EC7" w:rsidP="00FB7EC7">
      <w:r>
        <w:rPr>
          <w:rFonts w:cs="Segoe UI Symbol"/>
        </w:rPr>
        <w:t>20.07.2024</w:t>
      </w:r>
    </w:p>
    <w:p w14:paraId="286EAFA5" w14:textId="77777777" w:rsidR="004C5086" w:rsidRPr="004C5086" w:rsidRDefault="004C5086" w:rsidP="00FB7EC7">
      <w:pPr>
        <w:rPr>
          <w:b/>
        </w:rPr>
      </w:pPr>
      <w:r>
        <w:rPr>
          <w:b/>
        </w:rPr>
        <w:t>1. Общие положения</w:t>
      </w:r>
    </w:p>
    <w:p w14:paraId="39550969" w14:textId="77777777" w:rsidR="00FB7EC7" w:rsidRPr="00833B44" w:rsidRDefault="00FB7EC7" w:rsidP="00FB7EC7">
      <w:r w:rsidRPr="00833B44">
        <w:t>Матч проводится между двумя командами. Каждая команда выставляет одного робота.</w:t>
      </w:r>
    </w:p>
    <w:p w14:paraId="0E56CB07" w14:textId="77777777" w:rsidR="00FB7EC7" w:rsidRPr="00FB7EC7" w:rsidRDefault="00FB7EC7" w:rsidP="00FB7EC7">
      <w:pPr>
        <w:rPr>
          <w:b/>
        </w:rPr>
      </w:pPr>
      <w:r w:rsidRPr="00FB7EC7">
        <w:rPr>
          <w:b/>
        </w:rPr>
        <w:t>1.1. Задание соревнований</w:t>
      </w:r>
    </w:p>
    <w:p w14:paraId="32B782C4" w14:textId="77777777" w:rsidR="00FB7EC7" w:rsidRDefault="00FB7EC7" w:rsidP="00FB7EC7">
      <w:r w:rsidRPr="00833B44">
        <w:t>Роботу необходимо собрать больше шайб заданного цвета, чем соберет робот соперника.</w:t>
      </w:r>
    </w:p>
    <w:p w14:paraId="45206E06" w14:textId="77777777" w:rsidR="004C5086" w:rsidRPr="00833B44" w:rsidRDefault="004C5086" w:rsidP="00FB7EC7">
      <w:r w:rsidRPr="004C5086">
        <w:rPr>
          <w:highlight w:val="yellow"/>
        </w:rPr>
        <w:t>Название соревнований раскрывается в теме для отдельны задач робота.</w:t>
      </w:r>
      <w:r w:rsidR="00F43A3B" w:rsidRPr="00F43A3B">
        <w:rPr>
          <w:highlight w:val="yellow"/>
        </w:rPr>
        <w:t xml:space="preserve"> </w:t>
      </w:r>
      <w:r w:rsidR="00F43A3B">
        <w:rPr>
          <w:highlight w:val="yellow"/>
        </w:rPr>
        <w:t>Полигон – условный «огород». Ряды шайб являются «грядками».</w:t>
      </w:r>
      <w:r w:rsidRPr="004C5086">
        <w:rPr>
          <w:highlight w:val="yellow"/>
        </w:rPr>
        <w:t xml:space="preserve"> Сборка шайб </w:t>
      </w:r>
      <w:r>
        <w:rPr>
          <w:highlight w:val="yellow"/>
        </w:rPr>
        <w:t>«</w:t>
      </w:r>
      <w:r w:rsidRPr="004C5086">
        <w:rPr>
          <w:highlight w:val="yellow"/>
        </w:rPr>
        <w:t>своего</w:t>
      </w:r>
      <w:r>
        <w:rPr>
          <w:highlight w:val="yellow"/>
        </w:rPr>
        <w:t>»</w:t>
      </w:r>
      <w:r w:rsidRPr="004C5086">
        <w:rPr>
          <w:highlight w:val="yellow"/>
        </w:rPr>
        <w:t xml:space="preserve"> цвета означает </w:t>
      </w:r>
      <w:r>
        <w:rPr>
          <w:highlight w:val="yellow"/>
        </w:rPr>
        <w:t>«</w:t>
      </w:r>
      <w:r w:rsidRPr="004C5086">
        <w:rPr>
          <w:highlight w:val="yellow"/>
        </w:rPr>
        <w:t>сбор урожая</w:t>
      </w:r>
      <w:r>
        <w:rPr>
          <w:highlight w:val="yellow"/>
        </w:rPr>
        <w:t>»</w:t>
      </w:r>
      <w:r w:rsidRPr="004C5086">
        <w:rPr>
          <w:highlight w:val="yellow"/>
        </w:rPr>
        <w:t xml:space="preserve"> </w:t>
      </w:r>
      <w:r>
        <w:rPr>
          <w:highlight w:val="yellow"/>
        </w:rPr>
        <w:t>«</w:t>
      </w:r>
      <w:r w:rsidRPr="004C5086">
        <w:rPr>
          <w:highlight w:val="yellow"/>
        </w:rPr>
        <w:t>своей культуры</w:t>
      </w:r>
      <w:r>
        <w:rPr>
          <w:highlight w:val="yellow"/>
        </w:rPr>
        <w:t>»</w:t>
      </w:r>
      <w:r w:rsidRPr="004C5086">
        <w:rPr>
          <w:highlight w:val="yellow"/>
        </w:rPr>
        <w:t xml:space="preserve">, а избавление по пути </w:t>
      </w:r>
      <w:r w:rsidR="00F43A3B">
        <w:rPr>
          <w:highlight w:val="yellow"/>
        </w:rPr>
        <w:t xml:space="preserve">следования вдоль «грядки» </w:t>
      </w:r>
      <w:r w:rsidRPr="004C5086">
        <w:rPr>
          <w:highlight w:val="yellow"/>
        </w:rPr>
        <w:t xml:space="preserve">от шайб </w:t>
      </w:r>
      <w:r>
        <w:rPr>
          <w:highlight w:val="yellow"/>
        </w:rPr>
        <w:t>«</w:t>
      </w:r>
      <w:r w:rsidRPr="004C5086">
        <w:rPr>
          <w:highlight w:val="yellow"/>
        </w:rPr>
        <w:t>не своего</w:t>
      </w:r>
      <w:r>
        <w:rPr>
          <w:highlight w:val="yellow"/>
        </w:rPr>
        <w:t>»</w:t>
      </w:r>
      <w:r w:rsidRPr="004C5086">
        <w:rPr>
          <w:highlight w:val="yellow"/>
        </w:rPr>
        <w:t xml:space="preserve"> цвета – </w:t>
      </w:r>
      <w:r w:rsidR="00F43A3B">
        <w:rPr>
          <w:highlight w:val="yellow"/>
        </w:rPr>
        <w:t>«</w:t>
      </w:r>
      <w:r w:rsidRPr="004C5086">
        <w:rPr>
          <w:highlight w:val="yellow"/>
        </w:rPr>
        <w:t>прополка огорода</w:t>
      </w:r>
      <w:r w:rsidR="00F43A3B">
        <w:rPr>
          <w:highlight w:val="yellow"/>
        </w:rPr>
        <w:t>»</w:t>
      </w:r>
      <w:r w:rsidRPr="004C5086">
        <w:rPr>
          <w:highlight w:val="yellow"/>
        </w:rPr>
        <w:t xml:space="preserve">. Робот выступает в роли </w:t>
      </w:r>
      <w:r>
        <w:rPr>
          <w:highlight w:val="yellow"/>
        </w:rPr>
        <w:t>«</w:t>
      </w:r>
      <w:r w:rsidRPr="004C5086">
        <w:rPr>
          <w:highlight w:val="yellow"/>
        </w:rPr>
        <w:t>огородника</w:t>
      </w:r>
      <w:r>
        <w:rPr>
          <w:highlight w:val="yellow"/>
        </w:rPr>
        <w:t>»</w:t>
      </w:r>
      <w:r w:rsidRPr="004C5086">
        <w:rPr>
          <w:highlight w:val="yellow"/>
        </w:rPr>
        <w:t>.</w:t>
      </w:r>
    </w:p>
    <w:p w14:paraId="0829A756" w14:textId="77777777" w:rsidR="00FB7EC7" w:rsidRPr="00FB7EC7" w:rsidRDefault="00FB7EC7" w:rsidP="00FB7EC7">
      <w:pPr>
        <w:rPr>
          <w:b/>
        </w:rPr>
      </w:pPr>
      <w:r w:rsidRPr="00FB7EC7">
        <w:rPr>
          <w:b/>
        </w:rPr>
        <w:t>1.2. Ограничения</w:t>
      </w:r>
    </w:p>
    <w:p w14:paraId="410548D6" w14:textId="77777777" w:rsidR="00FB7EC7" w:rsidRDefault="00FB7EC7" w:rsidP="00FB7EC7">
      <w:r>
        <w:t>Команда должна удовлетворять следующим требованиям, если иное не установлено организационным комитетом конкретного мероприятия:</w:t>
      </w:r>
    </w:p>
    <w:p w14:paraId="02C8153C" w14:textId="77777777" w:rsidR="00FB7EC7" w:rsidRDefault="00FB7EC7" w:rsidP="00FB7EC7">
      <w:pPr>
        <w:pStyle w:val="a3"/>
        <w:numPr>
          <w:ilvl w:val="0"/>
          <w:numId w:val="3"/>
        </w:numPr>
      </w:pPr>
      <w:r>
        <w:t xml:space="preserve">количество участников в команде 3 или меньше (количество руководителей </w:t>
      </w:r>
      <w:r>
        <w:br/>
        <w:t>не ограничено)</w:t>
      </w:r>
    </w:p>
    <w:p w14:paraId="50E349F4" w14:textId="77777777" w:rsidR="00FB7EC7" w:rsidRDefault="00FB7EC7" w:rsidP="00FB7EC7">
      <w:pPr>
        <w:pStyle w:val="a3"/>
        <w:numPr>
          <w:ilvl w:val="0"/>
          <w:numId w:val="3"/>
        </w:numPr>
      </w:pPr>
      <w:r>
        <w:t>возраст участников не ограничен</w:t>
      </w:r>
    </w:p>
    <w:p w14:paraId="3A990776" w14:textId="77777777" w:rsidR="00FB7EC7" w:rsidRPr="00FB7EC7" w:rsidRDefault="00FB7EC7" w:rsidP="00FB7EC7">
      <w:pPr>
        <w:rPr>
          <w:b/>
        </w:rPr>
      </w:pPr>
      <w:r w:rsidRPr="00FB7EC7">
        <w:rPr>
          <w:b/>
        </w:rPr>
        <w:t>2. Требования к роботу</w:t>
      </w:r>
    </w:p>
    <w:p w14:paraId="1BC000FA" w14:textId="77777777" w:rsidR="00FB7EC7" w:rsidRDefault="00FB7EC7" w:rsidP="00FB7EC7">
      <w:r>
        <w:t xml:space="preserve">Робот должен быть полностью автономным. </w:t>
      </w:r>
    </w:p>
    <w:p w14:paraId="2FF238C2" w14:textId="77777777" w:rsidR="00FB7EC7" w:rsidRDefault="00FB7EC7" w:rsidP="00FB7EC7">
      <w:r>
        <w:t>В категории Образовательные конструкторы к роботу предъявляются следующие требования:</w:t>
      </w:r>
    </w:p>
    <w:p w14:paraId="7A783E51" w14:textId="77777777" w:rsidR="00FB7EC7" w:rsidRDefault="00FB7EC7" w:rsidP="00FB7EC7">
      <w:pPr>
        <w:pStyle w:val="a3"/>
        <w:numPr>
          <w:ilvl w:val="0"/>
          <w:numId w:val="2"/>
        </w:numPr>
      </w:pPr>
      <w:r>
        <w:t>длина – не более 400 мм;</w:t>
      </w:r>
    </w:p>
    <w:p w14:paraId="71FBB371" w14:textId="77777777" w:rsidR="00FB7EC7" w:rsidRDefault="00FB7EC7" w:rsidP="00FB7EC7">
      <w:pPr>
        <w:pStyle w:val="a3"/>
        <w:numPr>
          <w:ilvl w:val="0"/>
          <w:numId w:val="2"/>
        </w:numPr>
      </w:pPr>
      <w:r>
        <w:t>ширина – не более 400 мм;</w:t>
      </w:r>
    </w:p>
    <w:p w14:paraId="601FE65E" w14:textId="77777777" w:rsidR="00FB7EC7" w:rsidRDefault="00FB7EC7" w:rsidP="00FB7EC7">
      <w:pPr>
        <w:pStyle w:val="a3"/>
        <w:numPr>
          <w:ilvl w:val="0"/>
          <w:numId w:val="2"/>
        </w:numPr>
      </w:pPr>
      <w:r>
        <w:t>высота – не ограничена;</w:t>
      </w:r>
    </w:p>
    <w:p w14:paraId="42D588C7" w14:textId="77777777" w:rsidR="00FB7EC7" w:rsidRDefault="00FB7EC7" w:rsidP="00FB7EC7">
      <w:pPr>
        <w:pStyle w:val="a3"/>
        <w:numPr>
          <w:ilvl w:val="0"/>
          <w:numId w:val="2"/>
        </w:numPr>
      </w:pPr>
      <w:r>
        <w:t>масса – не более 10 кг;</w:t>
      </w:r>
    </w:p>
    <w:p w14:paraId="14ED11F6" w14:textId="77777777" w:rsidR="00FB7EC7" w:rsidRPr="00FB7EC7" w:rsidRDefault="00FB7EC7" w:rsidP="00FB7EC7">
      <w:pPr>
        <w:rPr>
          <w:b/>
        </w:rPr>
      </w:pPr>
      <w:r w:rsidRPr="00FB7EC7">
        <w:rPr>
          <w:b/>
        </w:rPr>
        <w:t>3. Описание полигона</w:t>
      </w:r>
    </w:p>
    <w:p w14:paraId="65D6D1C6" w14:textId="77777777" w:rsidR="00FB7EC7" w:rsidRDefault="00FB7EC7" w:rsidP="00FB7EC7">
      <w:r>
        <w:t>Полигон представляет собой поле прямоугольной формы с двумя «базами», ограниченное неподвижными бортами. «База» – квадрат красного или синего цвета, расположенный соответственно в одном из противоположных углов поля (см. регламент «Собирание шайб»).</w:t>
      </w:r>
    </w:p>
    <w:p w14:paraId="7D3A76BD" w14:textId="77777777" w:rsidR="00FB7EC7" w:rsidRDefault="00FB7EC7" w:rsidP="00FB7EC7">
      <w:r>
        <w:t>Характеристики полигона:</w:t>
      </w:r>
    </w:p>
    <w:p w14:paraId="46EA1A62" w14:textId="77777777" w:rsidR="00FB7EC7" w:rsidRDefault="00FB7EC7" w:rsidP="00FB7EC7">
      <w:pPr>
        <w:pStyle w:val="a3"/>
        <w:numPr>
          <w:ilvl w:val="0"/>
          <w:numId w:val="4"/>
        </w:numPr>
      </w:pPr>
      <w:r>
        <w:t>размер – 2500х2500 мм (допускаются иные размеры, по усмотрению организаторов);</w:t>
      </w:r>
    </w:p>
    <w:p w14:paraId="1E0306D5" w14:textId="77777777" w:rsidR="00FB7EC7" w:rsidRDefault="00FB7EC7" w:rsidP="00FB7EC7">
      <w:pPr>
        <w:pStyle w:val="a3"/>
        <w:numPr>
          <w:ilvl w:val="0"/>
          <w:numId w:val="4"/>
        </w:numPr>
      </w:pPr>
      <w:r>
        <w:t>цвет поля – белый;</w:t>
      </w:r>
    </w:p>
    <w:p w14:paraId="7529DC10" w14:textId="77777777" w:rsidR="00FB7EC7" w:rsidRDefault="00FB7EC7" w:rsidP="00FB7EC7">
      <w:pPr>
        <w:pStyle w:val="a3"/>
        <w:numPr>
          <w:ilvl w:val="0"/>
          <w:numId w:val="4"/>
        </w:numPr>
      </w:pPr>
      <w:r>
        <w:t>высота бортов – 80+/-20 мм;</w:t>
      </w:r>
    </w:p>
    <w:p w14:paraId="61EC44FA" w14:textId="77777777" w:rsidR="00FB7EC7" w:rsidRDefault="00FB7EC7" w:rsidP="00FB7EC7">
      <w:pPr>
        <w:pStyle w:val="a3"/>
        <w:numPr>
          <w:ilvl w:val="0"/>
          <w:numId w:val="4"/>
        </w:numPr>
      </w:pPr>
      <w:r>
        <w:t>цвет бортов – белый (допускается иной цвет, по усмотрению организаторов);</w:t>
      </w:r>
    </w:p>
    <w:p w14:paraId="401F0BB4" w14:textId="77777777" w:rsidR="00FB7EC7" w:rsidRDefault="00FB7EC7" w:rsidP="00FB7EC7">
      <w:pPr>
        <w:pStyle w:val="a3"/>
        <w:numPr>
          <w:ilvl w:val="0"/>
          <w:numId w:val="4"/>
        </w:numPr>
      </w:pPr>
      <w:r>
        <w:t>размер «базы» – 700х700 мм.</w:t>
      </w:r>
    </w:p>
    <w:p w14:paraId="0210CCEA" w14:textId="77777777" w:rsidR="00FB7EC7" w:rsidRDefault="00FB7EC7" w:rsidP="00FB7EC7">
      <w:r>
        <w:t>Шайба представляет собой диск из твердого пластика.</w:t>
      </w:r>
    </w:p>
    <w:p w14:paraId="5991DC49" w14:textId="77777777" w:rsidR="00FB7EC7" w:rsidRDefault="00FB7EC7" w:rsidP="00FB7EC7">
      <w:r>
        <w:t>Характеристики шайбы:</w:t>
      </w:r>
    </w:p>
    <w:p w14:paraId="4BBCCDF7" w14:textId="77777777" w:rsidR="00FB7EC7" w:rsidRDefault="00FB7EC7" w:rsidP="00FB7EC7">
      <w:pPr>
        <w:pStyle w:val="a3"/>
        <w:numPr>
          <w:ilvl w:val="0"/>
          <w:numId w:val="5"/>
        </w:numPr>
      </w:pPr>
      <w:r>
        <w:t>материал – пластик ABS (опционально);</w:t>
      </w:r>
    </w:p>
    <w:p w14:paraId="2536475C" w14:textId="77777777" w:rsidR="00FB7EC7" w:rsidRDefault="00FB7EC7" w:rsidP="00FB7EC7">
      <w:pPr>
        <w:pStyle w:val="a3"/>
        <w:numPr>
          <w:ilvl w:val="0"/>
          <w:numId w:val="5"/>
        </w:numPr>
      </w:pPr>
      <w:r>
        <w:t>диаметр – 40 мм;</w:t>
      </w:r>
    </w:p>
    <w:p w14:paraId="2E5C6AF7" w14:textId="77777777" w:rsidR="00FB7EC7" w:rsidRDefault="00FB7EC7" w:rsidP="00FB7EC7">
      <w:pPr>
        <w:pStyle w:val="a3"/>
        <w:numPr>
          <w:ilvl w:val="0"/>
          <w:numId w:val="5"/>
        </w:numPr>
      </w:pPr>
      <w:r>
        <w:lastRenderedPageBreak/>
        <w:t>высота – 20 мм;</w:t>
      </w:r>
    </w:p>
    <w:p w14:paraId="2A8057B4" w14:textId="77777777" w:rsidR="00FB7EC7" w:rsidRDefault="00FB7EC7" w:rsidP="00FB7EC7">
      <w:pPr>
        <w:pStyle w:val="a3"/>
        <w:numPr>
          <w:ilvl w:val="0"/>
          <w:numId w:val="5"/>
        </w:numPr>
      </w:pPr>
      <w:r>
        <w:t>цвет – красный и синий;</w:t>
      </w:r>
    </w:p>
    <w:p w14:paraId="18B1634B" w14:textId="77777777" w:rsidR="00FB7EC7" w:rsidRDefault="00FB7EC7" w:rsidP="00FB7EC7">
      <w:pPr>
        <w:pStyle w:val="a3"/>
        <w:numPr>
          <w:ilvl w:val="0"/>
          <w:numId w:val="5"/>
        </w:numPr>
      </w:pPr>
      <w:r>
        <w:t>кромка – скругленная.</w:t>
      </w:r>
    </w:p>
    <w:p w14:paraId="683AF1FC" w14:textId="77777777" w:rsidR="00FB7EC7" w:rsidRDefault="00FB7EC7" w:rsidP="00FB7EC7">
      <w:pPr>
        <w:ind w:left="360"/>
      </w:pPr>
    </w:p>
    <w:p w14:paraId="38624429" w14:textId="77777777" w:rsidR="00FB7EC7" w:rsidRPr="00FB7EC7" w:rsidRDefault="00FB7EC7" w:rsidP="00FB7EC7">
      <w:pPr>
        <w:rPr>
          <w:b/>
        </w:rPr>
      </w:pPr>
      <w:r w:rsidRPr="00FB7EC7">
        <w:rPr>
          <w:b/>
        </w:rPr>
        <w:t>4. Порядок проведения соревнований</w:t>
      </w:r>
    </w:p>
    <w:p w14:paraId="2CDDBD26" w14:textId="77777777" w:rsidR="00FB7EC7" w:rsidRPr="00144F19" w:rsidRDefault="00FB7EC7" w:rsidP="00FB7EC7">
      <w:pPr>
        <w:rPr>
          <w:b/>
          <w:color w:val="FF0000"/>
        </w:rPr>
      </w:pPr>
      <w:r w:rsidRPr="00144F19">
        <w:t>Соревнования проводятся по круговой или олимпийской системе розыгрыша (см. Общий регламент).</w:t>
      </w:r>
      <w:r w:rsidR="00144F19">
        <w:t xml:space="preserve"> </w:t>
      </w:r>
      <w:r w:rsidR="00144F19" w:rsidRPr="00144F19">
        <w:rPr>
          <w:b/>
          <w:color w:val="FF0000"/>
          <w:highlight w:val="yellow"/>
        </w:rPr>
        <w:t>В случае олимпийской системы для нечетного числа команд в матче с последней командой дополнительно участвует одна из остальных команд по жеребьевке.</w:t>
      </w:r>
    </w:p>
    <w:p w14:paraId="51AE35FE" w14:textId="77777777" w:rsidR="00FB7EC7" w:rsidRPr="00FB7EC7" w:rsidRDefault="00FB7EC7" w:rsidP="00FB7EC7">
      <w:pPr>
        <w:rPr>
          <w:b/>
        </w:rPr>
      </w:pPr>
      <w:r w:rsidRPr="00FB7EC7">
        <w:rPr>
          <w:b/>
        </w:rPr>
        <w:t>4.1. Подготовка</w:t>
      </w:r>
    </w:p>
    <w:p w14:paraId="235A2D4A" w14:textId="77777777" w:rsidR="00FB7EC7" w:rsidRDefault="00FB7EC7" w:rsidP="00FB7EC7">
      <w:r w:rsidRPr="00144F19">
        <w:t>Перед началом каждого матча судья размещает по 10 шайб каждого из двух цветов на полигоне вне «баз»</w:t>
      </w:r>
      <w:r w:rsidR="00144F19" w:rsidRPr="00144F19">
        <w:t xml:space="preserve"> </w:t>
      </w:r>
      <w:r w:rsidR="00144F19" w:rsidRPr="00144F19">
        <w:rPr>
          <w:highlight w:val="yellow"/>
        </w:rPr>
        <w:t>по заранее известной схеме</w:t>
      </w:r>
      <w:r w:rsidRPr="00144F19">
        <w:rPr>
          <w:highlight w:val="yellow"/>
        </w:rPr>
        <w:t>.</w:t>
      </w:r>
      <w:r w:rsidR="00144F19" w:rsidRPr="00144F19">
        <w:rPr>
          <w:highlight w:val="yellow"/>
        </w:rPr>
        <w:t xml:space="preserve"> Например, это может быть выкладывание </w:t>
      </w:r>
      <w:r w:rsidR="00144F19">
        <w:rPr>
          <w:highlight w:val="yellow"/>
        </w:rPr>
        <w:t xml:space="preserve">по </w:t>
      </w:r>
      <w:r w:rsidR="00144F19" w:rsidRPr="00144F19">
        <w:rPr>
          <w:highlight w:val="yellow"/>
        </w:rPr>
        <w:t>половин</w:t>
      </w:r>
      <w:r w:rsidR="00144F19">
        <w:rPr>
          <w:highlight w:val="yellow"/>
        </w:rPr>
        <w:t xml:space="preserve">е количества всех </w:t>
      </w:r>
      <w:r w:rsidR="00144F19" w:rsidRPr="00144F19">
        <w:rPr>
          <w:highlight w:val="yellow"/>
        </w:rPr>
        <w:t xml:space="preserve">шайб </w:t>
      </w:r>
      <w:r w:rsidR="00144F19">
        <w:rPr>
          <w:highlight w:val="yellow"/>
        </w:rPr>
        <w:t xml:space="preserve">(5 красных + 5 синих) </w:t>
      </w:r>
      <w:r w:rsidR="00833B44">
        <w:rPr>
          <w:highlight w:val="yellow"/>
        </w:rPr>
        <w:t>в ряды вдоль бортов полигона между базами с каждой из сторон полигона. Ряды шайб выкладываются</w:t>
      </w:r>
      <w:r w:rsidR="00144F19" w:rsidRPr="00144F19">
        <w:rPr>
          <w:highlight w:val="yellow"/>
        </w:rPr>
        <w:t xml:space="preserve"> на одинаковом расстоянии от бортов полигона –350 мм </w:t>
      </w:r>
      <w:r w:rsidR="00144F19">
        <w:rPr>
          <w:highlight w:val="yellow"/>
        </w:rPr>
        <w:t xml:space="preserve">(равно </w:t>
      </w:r>
      <w:r w:rsidR="00144F19" w:rsidRPr="00144F19">
        <w:rPr>
          <w:highlight w:val="yellow"/>
        </w:rPr>
        <w:t>половин</w:t>
      </w:r>
      <w:r w:rsidR="00144F19">
        <w:rPr>
          <w:highlight w:val="yellow"/>
        </w:rPr>
        <w:t>е</w:t>
      </w:r>
      <w:r w:rsidR="00144F19" w:rsidRPr="00144F19">
        <w:rPr>
          <w:highlight w:val="yellow"/>
        </w:rPr>
        <w:t xml:space="preserve"> ширины «базы»</w:t>
      </w:r>
      <w:r w:rsidR="00144F19">
        <w:rPr>
          <w:highlight w:val="yellow"/>
        </w:rPr>
        <w:t>)</w:t>
      </w:r>
      <w:r w:rsidR="00144F19" w:rsidRPr="00144F19">
        <w:rPr>
          <w:highlight w:val="yellow"/>
        </w:rPr>
        <w:t>.</w:t>
      </w:r>
    </w:p>
    <w:p w14:paraId="55882575" w14:textId="77777777" w:rsidR="00FB7EC7" w:rsidRDefault="00FB7EC7" w:rsidP="00FB7EC7">
      <w:r>
        <w:t xml:space="preserve">Перед началом каждого матча судья методом </w:t>
      </w:r>
      <w:r w:rsidRPr="00F64D77">
        <w:t>жеребьевки</w:t>
      </w:r>
      <w:r>
        <w:t xml:space="preserve"> назначает цвет каждому роботу.</w:t>
      </w:r>
      <w:r w:rsidR="00F64D77">
        <w:t xml:space="preserve"> </w:t>
      </w:r>
      <w:r w:rsidR="00F64D77" w:rsidRPr="00F64D77">
        <w:rPr>
          <w:highlight w:val="yellow"/>
        </w:rPr>
        <w:t>Этот цвет определяет цвет «своей» базы</w:t>
      </w:r>
      <w:r w:rsidR="00F64D77">
        <w:rPr>
          <w:highlight w:val="yellow"/>
        </w:rPr>
        <w:t xml:space="preserve"> для робота</w:t>
      </w:r>
      <w:r w:rsidR="00F64D77" w:rsidRPr="00F64D77">
        <w:rPr>
          <w:highlight w:val="yellow"/>
        </w:rPr>
        <w:t>, в которую нужно будет собирать шайбы своего цвета.</w:t>
      </w:r>
    </w:p>
    <w:p w14:paraId="6311CE79" w14:textId="7535A403" w:rsidR="00FB7EC7" w:rsidRDefault="00FB7EC7" w:rsidP="00FB7EC7">
      <w:r w:rsidRPr="00F64D77">
        <w:rPr>
          <w:highlight w:val="yellow"/>
        </w:rPr>
        <w:t xml:space="preserve">Каждый Участник устанавливает робота в границах </w:t>
      </w:r>
      <w:r w:rsidR="00250E5C">
        <w:rPr>
          <w:highlight w:val="yellow"/>
        </w:rPr>
        <w:t>своей</w:t>
      </w:r>
      <w:r w:rsidR="00F64D77" w:rsidRPr="00F64D77">
        <w:rPr>
          <w:highlight w:val="yellow"/>
        </w:rPr>
        <w:t xml:space="preserve"> </w:t>
      </w:r>
      <w:r w:rsidRPr="00F64D77">
        <w:rPr>
          <w:highlight w:val="yellow"/>
        </w:rPr>
        <w:t>«базы»</w:t>
      </w:r>
      <w:r w:rsidR="00F64D77" w:rsidRPr="00F64D77">
        <w:rPr>
          <w:highlight w:val="yellow"/>
        </w:rPr>
        <w:t>.</w:t>
      </w:r>
    </w:p>
    <w:p w14:paraId="3D2AD10C" w14:textId="77777777" w:rsidR="00FB7EC7" w:rsidRDefault="00FB7EC7" w:rsidP="00FB7EC7">
      <w:r>
        <w:t>По команде судьи участники запускают роботов и немедленно отходят от полигона.</w:t>
      </w:r>
    </w:p>
    <w:p w14:paraId="2EA29213" w14:textId="77777777" w:rsidR="00FB7EC7" w:rsidRPr="00FB7EC7" w:rsidRDefault="00FB7EC7" w:rsidP="00FB7EC7">
      <w:pPr>
        <w:rPr>
          <w:b/>
        </w:rPr>
      </w:pPr>
      <w:r w:rsidRPr="00FB7EC7">
        <w:rPr>
          <w:b/>
        </w:rPr>
        <w:t>4.2. Ход матча</w:t>
      </w:r>
    </w:p>
    <w:p w14:paraId="2DCABF24" w14:textId="77777777" w:rsidR="00FB7EC7" w:rsidRDefault="00FB7EC7" w:rsidP="00FB7EC7">
      <w:r>
        <w:t xml:space="preserve">Матч длится </w:t>
      </w:r>
      <w:r w:rsidRPr="008E1239">
        <w:rPr>
          <w:b/>
        </w:rPr>
        <w:t>3 минуты</w:t>
      </w:r>
      <w:r>
        <w:t xml:space="preserve"> или </w:t>
      </w:r>
      <w:r w:rsidRPr="00F64D77">
        <w:t>пока один из роботов</w:t>
      </w:r>
      <w:r>
        <w:t xml:space="preserve"> не соберет все шайбы своего цвета.</w:t>
      </w:r>
    </w:p>
    <w:p w14:paraId="5613928E" w14:textId="77777777" w:rsidR="00FB7EC7" w:rsidRDefault="00FB7EC7" w:rsidP="00FB7EC7">
      <w:r>
        <w:t>Шайба считается собранной если:</w:t>
      </w:r>
    </w:p>
    <w:p w14:paraId="47EA408E" w14:textId="77777777" w:rsidR="00FB7EC7" w:rsidRDefault="00FB7EC7" w:rsidP="00FB7EC7">
      <w:pPr>
        <w:pStyle w:val="a3"/>
        <w:numPr>
          <w:ilvl w:val="0"/>
          <w:numId w:val="6"/>
        </w:numPr>
      </w:pPr>
      <w:r>
        <w:t>шайба в течение 1 сек, не двигаясь, находится в пределах базы (независимо от цвета);</w:t>
      </w:r>
    </w:p>
    <w:p w14:paraId="00BB61CE" w14:textId="77777777" w:rsidR="00FB7EC7" w:rsidRDefault="00FB7EC7" w:rsidP="00FB7EC7">
      <w:pPr>
        <w:pStyle w:val="a3"/>
        <w:numPr>
          <w:ilvl w:val="0"/>
          <w:numId w:val="6"/>
        </w:numPr>
      </w:pPr>
      <w:r>
        <w:t>шайба касается поверхности полигона;</w:t>
      </w:r>
    </w:p>
    <w:p w14:paraId="2FA3C3A0" w14:textId="77777777" w:rsidR="00FB7EC7" w:rsidRDefault="00FB7EC7" w:rsidP="00FB7EC7">
      <w:pPr>
        <w:pStyle w:val="a3"/>
        <w:numPr>
          <w:ilvl w:val="0"/>
          <w:numId w:val="6"/>
        </w:numPr>
      </w:pPr>
      <w:r>
        <w:t>проекция робота не перекрывает шайбу.</w:t>
      </w:r>
    </w:p>
    <w:p w14:paraId="389495E9" w14:textId="77777777" w:rsidR="00FB7EC7" w:rsidRDefault="00FB7EC7" w:rsidP="00FB7EC7">
      <w:r>
        <w:t>По решению судьи матч может быть завершен досрочно в случае, если оба</w:t>
      </w:r>
      <w:r w:rsidR="00E45440">
        <w:t xml:space="preserve"> </w:t>
      </w:r>
      <w:r>
        <w:t>робота не двигаются дольше 5 секунд в результате столкновения или</w:t>
      </w:r>
      <w:r w:rsidR="00E45440">
        <w:t xml:space="preserve"> </w:t>
      </w:r>
      <w:r>
        <w:t>самопроизвольной остановки.</w:t>
      </w:r>
    </w:p>
    <w:p w14:paraId="3747E73F" w14:textId="77777777" w:rsidR="00FB7EC7" w:rsidRPr="00E45440" w:rsidRDefault="00FB7EC7" w:rsidP="00FB7EC7">
      <w:pPr>
        <w:rPr>
          <w:b/>
        </w:rPr>
      </w:pPr>
      <w:r w:rsidRPr="00E45440">
        <w:rPr>
          <w:b/>
        </w:rPr>
        <w:t>5. Условия дисквалификации</w:t>
      </w:r>
    </w:p>
    <w:p w14:paraId="5C7F24B7" w14:textId="77777777" w:rsidR="00FB7EC7" w:rsidRDefault="00FB7EC7" w:rsidP="00FB7EC7">
      <w:r>
        <w:t>Дисквалификация производится в случаях:</w:t>
      </w:r>
    </w:p>
    <w:p w14:paraId="14B06F9A" w14:textId="77777777" w:rsidR="00FB7EC7" w:rsidRDefault="00FB7EC7" w:rsidP="00E45440">
      <w:pPr>
        <w:pStyle w:val="a3"/>
        <w:numPr>
          <w:ilvl w:val="0"/>
          <w:numId w:val="7"/>
        </w:numPr>
      </w:pPr>
      <w:r>
        <w:t>робот действует неавтономно (со с</w:t>
      </w:r>
      <w:r w:rsidR="00E45440">
        <w:t xml:space="preserve">тороны участника осуществляется </w:t>
      </w:r>
      <w:r>
        <w:t>управление роботом);</w:t>
      </w:r>
    </w:p>
    <w:p w14:paraId="4FB628BB" w14:textId="77777777" w:rsidR="00E45440" w:rsidRDefault="00FB7EC7" w:rsidP="00E45440">
      <w:pPr>
        <w:pStyle w:val="a3"/>
        <w:numPr>
          <w:ilvl w:val="0"/>
          <w:numId w:val="7"/>
        </w:numPr>
      </w:pPr>
      <w:r>
        <w:t>во время заезда член команды коснулся полигона или робота без</w:t>
      </w:r>
      <w:r w:rsidR="00E45440">
        <w:t xml:space="preserve"> разрешения судьи;</w:t>
      </w:r>
    </w:p>
    <w:p w14:paraId="1A457A35" w14:textId="77777777" w:rsidR="00FB7EC7" w:rsidRDefault="00FB7EC7" w:rsidP="00E45440">
      <w:pPr>
        <w:pStyle w:val="a3"/>
        <w:numPr>
          <w:ilvl w:val="0"/>
          <w:numId w:val="7"/>
        </w:numPr>
      </w:pPr>
      <w:r>
        <w:t>на момент начала матча команда не явилась к полигону</w:t>
      </w:r>
      <w:r w:rsidR="00E45440">
        <w:t>.</w:t>
      </w:r>
    </w:p>
    <w:p w14:paraId="766E08C9" w14:textId="77777777" w:rsidR="00FB7EC7" w:rsidRDefault="00FB7EC7" w:rsidP="00FB7EC7">
      <w:r w:rsidRPr="00144F19">
        <w:t>В случае дисквалификации роботу соперника</w:t>
      </w:r>
      <w:r w:rsidR="00E45440" w:rsidRPr="00144F19">
        <w:t xml:space="preserve"> присуждается победа в матче со </w:t>
      </w:r>
      <w:r w:rsidRPr="00144F19">
        <w:t>счетом 7:0.</w:t>
      </w:r>
    </w:p>
    <w:p w14:paraId="7653F66F" w14:textId="77777777" w:rsidR="00FB7EC7" w:rsidRPr="00EA6BAC" w:rsidRDefault="00FB7EC7" w:rsidP="00FB7EC7">
      <w:pPr>
        <w:rPr>
          <w:b/>
        </w:rPr>
      </w:pPr>
      <w:r w:rsidRPr="00144F19">
        <w:rPr>
          <w:b/>
        </w:rPr>
        <w:t>6. Подсчет баллов</w:t>
      </w:r>
    </w:p>
    <w:p w14:paraId="0E22046D" w14:textId="77777777" w:rsidR="00FB7EC7" w:rsidRDefault="00FB7EC7" w:rsidP="00FB7EC7">
      <w:r>
        <w:t>За каждую собранную шайбу роботу начисляются баллы:</w:t>
      </w:r>
    </w:p>
    <w:p w14:paraId="4A108611" w14:textId="77777777" w:rsidR="00FB7EC7" w:rsidRDefault="00FB7EC7" w:rsidP="00E45440">
      <w:pPr>
        <w:pStyle w:val="a3"/>
        <w:numPr>
          <w:ilvl w:val="0"/>
          <w:numId w:val="8"/>
        </w:numPr>
      </w:pPr>
      <w:r w:rsidRPr="00E45440">
        <w:rPr>
          <w:b/>
        </w:rPr>
        <w:t>+</w:t>
      </w:r>
      <w:r w:rsidR="00E45440" w:rsidRPr="00E45440">
        <w:rPr>
          <w:b/>
        </w:rPr>
        <w:t>2</w:t>
      </w:r>
      <w:r w:rsidRPr="00E45440">
        <w:rPr>
          <w:b/>
        </w:rPr>
        <w:t xml:space="preserve"> балл</w:t>
      </w:r>
      <w:r>
        <w:t>, если цвет шайбы совпадает с цветом его базы;</w:t>
      </w:r>
    </w:p>
    <w:p w14:paraId="76F4040D" w14:textId="77777777" w:rsidR="00FB7EC7" w:rsidRDefault="00FB7EC7" w:rsidP="00E45440">
      <w:pPr>
        <w:pStyle w:val="a3"/>
        <w:numPr>
          <w:ilvl w:val="0"/>
          <w:numId w:val="8"/>
        </w:numPr>
      </w:pPr>
      <w:r w:rsidRPr="00E45440">
        <w:rPr>
          <w:b/>
        </w:rPr>
        <w:t>-1 балл</w:t>
      </w:r>
      <w:r>
        <w:t>, если цвет шайбы не совпадает с цветом его базы.</w:t>
      </w:r>
    </w:p>
    <w:p w14:paraId="0A4C6AAD" w14:textId="77777777" w:rsidR="00FB7EC7" w:rsidRDefault="00FB7EC7" w:rsidP="00FB7EC7">
      <w:r>
        <w:lastRenderedPageBreak/>
        <w:t>Если итоговое количество баллов меньше 0, то в зачет принимается 0 баллов.</w:t>
      </w:r>
    </w:p>
    <w:p w14:paraId="30A51D61" w14:textId="77777777" w:rsidR="00FB7EC7" w:rsidRPr="00E45440" w:rsidRDefault="00FB7EC7" w:rsidP="00FB7EC7">
      <w:pPr>
        <w:rPr>
          <w:b/>
        </w:rPr>
      </w:pPr>
      <w:r w:rsidRPr="00E45440">
        <w:rPr>
          <w:b/>
        </w:rPr>
        <w:t>7. Порядок определения победителя</w:t>
      </w:r>
    </w:p>
    <w:p w14:paraId="4964E45C" w14:textId="77777777" w:rsidR="00E45440" w:rsidRDefault="00FB7EC7" w:rsidP="00FB7EC7">
      <w:r>
        <w:t xml:space="preserve">Победителем матча объявляется робот, </w:t>
      </w:r>
      <w:r w:rsidR="00E45440">
        <w:t xml:space="preserve">набравший наибольшее количество </w:t>
      </w:r>
      <w:r>
        <w:t>баллов. При равном количестве баллов объявляется ничья.</w:t>
      </w:r>
      <w:r w:rsidR="00E45440">
        <w:t xml:space="preserve"> </w:t>
      </w:r>
    </w:p>
    <w:p w14:paraId="3E997A42" w14:textId="77777777" w:rsidR="00FB7EC7" w:rsidRDefault="00FB7EC7" w:rsidP="00FB7EC7">
      <w:r>
        <w:t>При необходимости определить победителя матча при равенстве баллов,</w:t>
      </w:r>
      <w:r w:rsidR="00E45440">
        <w:t xml:space="preserve"> </w:t>
      </w:r>
      <w:r>
        <w:t>время матча продлевается до момента, пока какой один из соперников не</w:t>
      </w:r>
      <w:r w:rsidR="00E45440">
        <w:t xml:space="preserve"> </w:t>
      </w:r>
      <w:r>
        <w:t>получает преимущество, или матч переигрывается.</w:t>
      </w:r>
    </w:p>
    <w:p w14:paraId="20F411D7" w14:textId="77777777" w:rsidR="001B3997" w:rsidRDefault="00FB7EC7" w:rsidP="00FB7EC7">
      <w:r>
        <w:t xml:space="preserve">Победителем соревнований объявляется </w:t>
      </w:r>
      <w:proofErr w:type="gramStart"/>
      <w:r>
        <w:t>робот</w:t>
      </w:r>
      <w:proofErr w:type="gramEnd"/>
      <w:r>
        <w:t xml:space="preserve"> занявший первое место по</w:t>
      </w:r>
      <w:r w:rsidR="00E45440">
        <w:t xml:space="preserve"> </w:t>
      </w:r>
      <w:r>
        <w:t>итогам турнира.</w:t>
      </w:r>
    </w:p>
    <w:sectPr w:rsidR="001B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072CE"/>
    <w:multiLevelType w:val="hybridMultilevel"/>
    <w:tmpl w:val="13FCF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57D7"/>
    <w:multiLevelType w:val="hybridMultilevel"/>
    <w:tmpl w:val="2D78D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159C0"/>
    <w:multiLevelType w:val="hybridMultilevel"/>
    <w:tmpl w:val="D4125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12376"/>
    <w:multiLevelType w:val="hybridMultilevel"/>
    <w:tmpl w:val="7BC0D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46937"/>
    <w:multiLevelType w:val="hybridMultilevel"/>
    <w:tmpl w:val="55F0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97710"/>
    <w:multiLevelType w:val="hybridMultilevel"/>
    <w:tmpl w:val="CF16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C27B6"/>
    <w:multiLevelType w:val="hybridMultilevel"/>
    <w:tmpl w:val="64A4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B6F5E"/>
    <w:multiLevelType w:val="hybridMultilevel"/>
    <w:tmpl w:val="FC563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717484">
    <w:abstractNumId w:val="3"/>
  </w:num>
  <w:num w:numId="2" w16cid:durableId="683944458">
    <w:abstractNumId w:val="1"/>
  </w:num>
  <w:num w:numId="3" w16cid:durableId="407768556">
    <w:abstractNumId w:val="0"/>
  </w:num>
  <w:num w:numId="4" w16cid:durableId="1114591649">
    <w:abstractNumId w:val="2"/>
  </w:num>
  <w:num w:numId="5" w16cid:durableId="1753158188">
    <w:abstractNumId w:val="6"/>
  </w:num>
  <w:num w:numId="6" w16cid:durableId="734551253">
    <w:abstractNumId w:val="7"/>
  </w:num>
  <w:num w:numId="7" w16cid:durableId="1735158301">
    <w:abstractNumId w:val="4"/>
  </w:num>
  <w:num w:numId="8" w16cid:durableId="73937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9C"/>
    <w:rsid w:val="00144F19"/>
    <w:rsid w:val="001B3997"/>
    <w:rsid w:val="00250E5C"/>
    <w:rsid w:val="004C5086"/>
    <w:rsid w:val="00610E9C"/>
    <w:rsid w:val="00833B44"/>
    <w:rsid w:val="008E1239"/>
    <w:rsid w:val="00CE435D"/>
    <w:rsid w:val="00E45440"/>
    <w:rsid w:val="00EA6BAC"/>
    <w:rsid w:val="00EC2721"/>
    <w:rsid w:val="00F43A3B"/>
    <w:rsid w:val="00F64D77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4828"/>
  <w15:chartTrackingRefBased/>
  <w15:docId w15:val="{D78BF06D-A0A1-4547-B648-8EFAF10E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Рапопорт Кирилл Дмитриевич</cp:lastModifiedBy>
  <cp:revision>2</cp:revision>
  <cp:lastPrinted>2024-07-20T16:54:00Z</cp:lastPrinted>
  <dcterms:created xsi:type="dcterms:W3CDTF">2024-07-20T18:18:00Z</dcterms:created>
  <dcterms:modified xsi:type="dcterms:W3CDTF">2024-07-20T18:18:00Z</dcterms:modified>
</cp:coreProperties>
</file>